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128B" w14:textId="77777777" w:rsidR="00443577" w:rsidRPr="009E3692" w:rsidRDefault="009E3692">
      <w:pPr>
        <w:spacing w:after="0" w:line="408" w:lineRule="auto"/>
        <w:ind w:left="120"/>
        <w:jc w:val="center"/>
        <w:rPr>
          <w:lang w:val="ru-RU"/>
        </w:rPr>
      </w:pPr>
      <w:bookmarkStart w:id="0" w:name="block-8178242"/>
      <w:r w:rsidRPr="009E36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5AD3F4D" w14:textId="77777777" w:rsidR="00443577" w:rsidRPr="009E3692" w:rsidRDefault="009E3692">
      <w:pPr>
        <w:spacing w:after="0" w:line="408" w:lineRule="auto"/>
        <w:ind w:left="120"/>
        <w:jc w:val="center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c037b7b-5520-4791-a03a-b18d3eebfa6a"/>
      <w:r w:rsidRPr="009E369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РК</w:t>
      </w:r>
      <w:bookmarkEnd w:id="1"/>
      <w:r w:rsidRPr="009E369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126260E4" w14:textId="77777777" w:rsidR="00443577" w:rsidRPr="009E3692" w:rsidRDefault="009E3692">
      <w:pPr>
        <w:spacing w:after="0" w:line="408" w:lineRule="auto"/>
        <w:ind w:left="120"/>
        <w:jc w:val="center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fb608da-8ae8-4d65-84e8-c89526b10adb"/>
      <w:r w:rsidRPr="009E3692">
        <w:rPr>
          <w:rFonts w:ascii="Times New Roman" w:hAnsi="Times New Roman"/>
          <w:b/>
          <w:color w:val="000000"/>
          <w:sz w:val="28"/>
          <w:lang w:val="ru-RU"/>
        </w:rPr>
        <w:t>Администрация Петрозаводского городского округа</w:t>
      </w:r>
      <w:bookmarkEnd w:id="2"/>
      <w:r w:rsidRPr="009E369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E3692">
        <w:rPr>
          <w:rFonts w:ascii="Times New Roman" w:hAnsi="Times New Roman"/>
          <w:color w:val="000000"/>
          <w:sz w:val="28"/>
          <w:lang w:val="ru-RU"/>
        </w:rPr>
        <w:t>​</w:t>
      </w:r>
    </w:p>
    <w:p w14:paraId="632BBE4D" w14:textId="77777777" w:rsidR="00443577" w:rsidRPr="009E3692" w:rsidRDefault="009E3692">
      <w:pPr>
        <w:spacing w:after="0" w:line="408" w:lineRule="auto"/>
        <w:ind w:left="120"/>
        <w:jc w:val="center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МОУ «Гимназия №17»</w:t>
      </w:r>
    </w:p>
    <w:p w14:paraId="20308803" w14:textId="77777777" w:rsidR="00443577" w:rsidRPr="009E3692" w:rsidRDefault="00443577">
      <w:pPr>
        <w:spacing w:after="0"/>
        <w:ind w:left="120"/>
        <w:rPr>
          <w:lang w:val="ru-RU"/>
        </w:rPr>
      </w:pPr>
    </w:p>
    <w:p w14:paraId="00DE8E1F" w14:textId="77777777" w:rsidR="00443577" w:rsidRPr="009E3692" w:rsidRDefault="00443577">
      <w:pPr>
        <w:spacing w:after="0"/>
        <w:ind w:left="120"/>
        <w:rPr>
          <w:lang w:val="ru-RU"/>
        </w:rPr>
      </w:pPr>
    </w:p>
    <w:p w14:paraId="74FEE31F" w14:textId="77777777" w:rsidR="00443577" w:rsidRPr="009E3692" w:rsidRDefault="00443577">
      <w:pPr>
        <w:spacing w:after="0"/>
        <w:ind w:left="120"/>
        <w:rPr>
          <w:lang w:val="ru-RU"/>
        </w:rPr>
      </w:pPr>
    </w:p>
    <w:p w14:paraId="715C0E60" w14:textId="77777777" w:rsidR="00443577" w:rsidRPr="009E3692" w:rsidRDefault="0044357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1814"/>
        <w:gridCol w:w="4394"/>
      </w:tblGrid>
      <w:tr w:rsidR="00C53FFE" w:rsidRPr="00E2220E" w14:paraId="1628010C" w14:textId="77777777" w:rsidTr="00CD13DB">
        <w:tc>
          <w:tcPr>
            <w:tcW w:w="3114" w:type="dxa"/>
          </w:tcPr>
          <w:p w14:paraId="73A076D4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14:paraId="6DFB89E4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65E5D8CD" w14:textId="77777777" w:rsidR="00000000" w:rsidRDefault="009E36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DBB1CBF" w14:textId="77777777" w:rsidR="00000000" w:rsidRPr="0006340B" w:rsidRDefault="009E3692" w:rsidP="000634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 Гимназия №17"</w:t>
            </w:r>
            <w:r w:rsidR="000634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Вострякова Л.А.</w:t>
            </w:r>
          </w:p>
          <w:p w14:paraId="4E4A90EB" w14:textId="77777777" w:rsidR="00000000" w:rsidRDefault="00CD13D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280</w:t>
            </w:r>
            <w:r w:rsidR="009E36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E36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E369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E369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E369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E36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DA676CB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7BCDEC9" w14:textId="77777777" w:rsidR="00443577" w:rsidRDefault="00443577">
      <w:pPr>
        <w:spacing w:after="0"/>
        <w:ind w:left="120"/>
      </w:pPr>
    </w:p>
    <w:p w14:paraId="43BB8C0D" w14:textId="77777777" w:rsidR="00443577" w:rsidRPr="00CD13DB" w:rsidRDefault="009E3692">
      <w:pPr>
        <w:spacing w:after="0"/>
        <w:ind w:left="120"/>
        <w:rPr>
          <w:lang w:val="ru-RU"/>
        </w:rPr>
      </w:pPr>
      <w:r w:rsidRPr="00CD13DB">
        <w:rPr>
          <w:rFonts w:ascii="Times New Roman" w:hAnsi="Times New Roman"/>
          <w:color w:val="000000"/>
          <w:sz w:val="28"/>
          <w:lang w:val="ru-RU"/>
        </w:rPr>
        <w:t>‌</w:t>
      </w:r>
    </w:p>
    <w:p w14:paraId="0CF8B00F" w14:textId="77777777" w:rsidR="00443577" w:rsidRPr="00CD13DB" w:rsidRDefault="00443577">
      <w:pPr>
        <w:spacing w:after="0"/>
        <w:ind w:left="120"/>
        <w:rPr>
          <w:lang w:val="ru-RU"/>
        </w:rPr>
      </w:pPr>
    </w:p>
    <w:p w14:paraId="3B86E10D" w14:textId="77777777" w:rsidR="00443577" w:rsidRPr="00CD13DB" w:rsidRDefault="00443577">
      <w:pPr>
        <w:spacing w:after="0"/>
        <w:ind w:left="120"/>
        <w:rPr>
          <w:lang w:val="ru-RU"/>
        </w:rPr>
      </w:pPr>
    </w:p>
    <w:p w14:paraId="40749301" w14:textId="77777777" w:rsidR="00443577" w:rsidRPr="00CD13DB" w:rsidRDefault="00443577">
      <w:pPr>
        <w:spacing w:after="0"/>
        <w:ind w:left="120"/>
        <w:rPr>
          <w:lang w:val="ru-RU"/>
        </w:rPr>
      </w:pPr>
    </w:p>
    <w:p w14:paraId="53385AB0" w14:textId="77777777" w:rsidR="00443577" w:rsidRPr="00CD13DB" w:rsidRDefault="009E3692">
      <w:pPr>
        <w:spacing w:after="0" w:line="408" w:lineRule="auto"/>
        <w:ind w:left="120"/>
        <w:jc w:val="center"/>
        <w:rPr>
          <w:lang w:val="ru-RU"/>
        </w:rPr>
      </w:pPr>
      <w:r w:rsidRPr="00CD13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3FBFD29" w14:textId="77777777" w:rsidR="00443577" w:rsidRPr="00CD13DB" w:rsidRDefault="00443577">
      <w:pPr>
        <w:spacing w:after="0"/>
        <w:ind w:left="120"/>
        <w:jc w:val="center"/>
        <w:rPr>
          <w:lang w:val="ru-RU"/>
        </w:rPr>
      </w:pPr>
    </w:p>
    <w:p w14:paraId="652BE4F6" w14:textId="77777777" w:rsidR="00443577" w:rsidRPr="009E3692" w:rsidRDefault="009E3692">
      <w:pPr>
        <w:spacing w:after="0" w:line="408" w:lineRule="auto"/>
        <w:ind w:left="120"/>
        <w:jc w:val="center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14:paraId="5FFB8DC1" w14:textId="77777777" w:rsidR="00443577" w:rsidRPr="009E3692" w:rsidRDefault="009E3692">
      <w:pPr>
        <w:spacing w:after="0" w:line="408" w:lineRule="auto"/>
        <w:ind w:left="120"/>
        <w:jc w:val="center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5079FD87" w14:textId="77777777" w:rsidR="00443577" w:rsidRPr="009E3692" w:rsidRDefault="00443577">
      <w:pPr>
        <w:spacing w:after="0"/>
        <w:ind w:left="120"/>
        <w:jc w:val="center"/>
        <w:rPr>
          <w:lang w:val="ru-RU"/>
        </w:rPr>
      </w:pPr>
    </w:p>
    <w:p w14:paraId="73000AC4" w14:textId="77777777" w:rsidR="00443577" w:rsidRPr="009E3692" w:rsidRDefault="00443577">
      <w:pPr>
        <w:spacing w:after="0"/>
        <w:ind w:left="120"/>
        <w:jc w:val="center"/>
        <w:rPr>
          <w:lang w:val="ru-RU"/>
        </w:rPr>
      </w:pPr>
    </w:p>
    <w:p w14:paraId="63AA0287" w14:textId="77777777" w:rsidR="00443577" w:rsidRPr="009E3692" w:rsidRDefault="00443577">
      <w:pPr>
        <w:spacing w:after="0"/>
        <w:ind w:left="120"/>
        <w:jc w:val="center"/>
        <w:rPr>
          <w:lang w:val="ru-RU"/>
        </w:rPr>
      </w:pPr>
    </w:p>
    <w:p w14:paraId="0C2FE2AB" w14:textId="77777777" w:rsidR="00443577" w:rsidRPr="009E3692" w:rsidRDefault="00443577">
      <w:pPr>
        <w:spacing w:after="0"/>
        <w:ind w:left="120"/>
        <w:jc w:val="center"/>
        <w:rPr>
          <w:lang w:val="ru-RU"/>
        </w:rPr>
      </w:pPr>
    </w:p>
    <w:p w14:paraId="241763A2" w14:textId="77777777" w:rsidR="00443577" w:rsidRPr="009E3692" w:rsidRDefault="00443577">
      <w:pPr>
        <w:spacing w:after="0"/>
        <w:ind w:left="120"/>
        <w:jc w:val="center"/>
        <w:rPr>
          <w:lang w:val="ru-RU"/>
        </w:rPr>
      </w:pPr>
    </w:p>
    <w:p w14:paraId="30560975" w14:textId="77777777" w:rsidR="00443577" w:rsidRPr="009E3692" w:rsidRDefault="00443577">
      <w:pPr>
        <w:spacing w:after="0"/>
        <w:ind w:left="120"/>
        <w:jc w:val="center"/>
        <w:rPr>
          <w:lang w:val="ru-RU"/>
        </w:rPr>
      </w:pPr>
    </w:p>
    <w:p w14:paraId="6FB58B8B" w14:textId="77777777" w:rsidR="00443577" w:rsidRPr="009E3692" w:rsidRDefault="00443577">
      <w:pPr>
        <w:spacing w:after="0"/>
        <w:ind w:left="120"/>
        <w:jc w:val="center"/>
        <w:rPr>
          <w:lang w:val="ru-RU"/>
        </w:rPr>
      </w:pPr>
    </w:p>
    <w:p w14:paraId="22B73C9F" w14:textId="77777777" w:rsidR="00443577" w:rsidRPr="009E3692" w:rsidRDefault="00443577">
      <w:pPr>
        <w:spacing w:after="0"/>
        <w:ind w:left="120"/>
        <w:jc w:val="center"/>
        <w:rPr>
          <w:lang w:val="ru-RU"/>
        </w:rPr>
      </w:pPr>
    </w:p>
    <w:p w14:paraId="6A9D739B" w14:textId="77777777" w:rsidR="00443577" w:rsidRPr="009E3692" w:rsidRDefault="00443577">
      <w:pPr>
        <w:spacing w:after="0"/>
        <w:ind w:left="120"/>
        <w:jc w:val="center"/>
        <w:rPr>
          <w:lang w:val="ru-RU"/>
        </w:rPr>
      </w:pPr>
    </w:p>
    <w:p w14:paraId="3568E4F7" w14:textId="77777777" w:rsidR="00443577" w:rsidRPr="009E3692" w:rsidRDefault="00443577">
      <w:pPr>
        <w:spacing w:after="0"/>
        <w:ind w:left="120"/>
        <w:jc w:val="center"/>
        <w:rPr>
          <w:lang w:val="ru-RU"/>
        </w:rPr>
      </w:pPr>
    </w:p>
    <w:p w14:paraId="1424A18A" w14:textId="77777777" w:rsidR="00443577" w:rsidRPr="009E3692" w:rsidRDefault="009E3692" w:rsidP="009E3692">
      <w:pPr>
        <w:spacing w:after="0"/>
        <w:jc w:val="center"/>
        <w:rPr>
          <w:lang w:val="ru-RU"/>
        </w:rPr>
      </w:pPr>
      <w:bookmarkStart w:id="3" w:name="00db9df5-4f18-4315-937d-9949a0b704d1"/>
      <w:r w:rsidRPr="009E3692">
        <w:rPr>
          <w:rFonts w:ascii="Times New Roman" w:hAnsi="Times New Roman"/>
          <w:b/>
          <w:color w:val="000000"/>
          <w:sz w:val="28"/>
          <w:lang w:val="ru-RU"/>
        </w:rPr>
        <w:t>Петрозаводск</w:t>
      </w:r>
      <w:bookmarkEnd w:id="3"/>
      <w:r w:rsidRPr="009E369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9cbcb13b-ef51-4f5f-b56f-5fc99c9360c2"/>
      <w:r w:rsidRPr="009E369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CD13DB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5C55DB63" w14:textId="77777777" w:rsidR="00443577" w:rsidRPr="009E3692" w:rsidRDefault="00443577">
      <w:pPr>
        <w:spacing w:after="0"/>
        <w:ind w:left="120"/>
        <w:rPr>
          <w:lang w:val="ru-RU"/>
        </w:rPr>
      </w:pPr>
    </w:p>
    <w:p w14:paraId="64CE3DE7" w14:textId="77777777" w:rsidR="00443577" w:rsidRPr="009E3692" w:rsidRDefault="00443577">
      <w:pPr>
        <w:rPr>
          <w:lang w:val="ru-RU"/>
        </w:rPr>
        <w:sectPr w:rsidR="00443577" w:rsidRPr="009E3692">
          <w:pgSz w:w="11906" w:h="16383"/>
          <w:pgMar w:top="1134" w:right="850" w:bottom="1134" w:left="1701" w:header="720" w:footer="720" w:gutter="0"/>
          <w:cols w:space="720"/>
        </w:sectPr>
      </w:pPr>
    </w:p>
    <w:p w14:paraId="5729B80F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bookmarkStart w:id="5" w:name="block-8178243"/>
      <w:bookmarkEnd w:id="0"/>
      <w:r w:rsidRPr="009E36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686FBED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337BA331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29305E74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14:paraId="3FA43ED7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14:paraId="1B0B8883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14:paraId="2480CB3B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9E369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14:paraId="7C014E67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14:paraId="5929B98E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14:paraId="30C06B68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60E5410E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6699e0-a848-4276-9295-9131bc7b4ab1"/>
      <w:r w:rsidRPr="009E369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</w:t>
      </w:r>
      <w:r w:rsidR="008147FE">
        <w:rPr>
          <w:rFonts w:ascii="Times New Roman" w:hAnsi="Times New Roman"/>
          <w:color w:val="000000"/>
          <w:sz w:val="28"/>
          <w:lang w:val="ru-RU"/>
        </w:rPr>
        <w:t>7</w:t>
      </w:r>
      <w:r w:rsidRPr="009E3692">
        <w:rPr>
          <w:rFonts w:ascii="Times New Roman" w:hAnsi="Times New Roman"/>
          <w:color w:val="000000"/>
          <w:sz w:val="28"/>
          <w:lang w:val="ru-RU"/>
        </w:rPr>
        <w:t xml:space="preserve"> часов: в 10 классе – 34 часа (1 час в неделю), в 11 классе – 3</w:t>
      </w:r>
      <w:r w:rsidR="008147FE">
        <w:rPr>
          <w:rFonts w:ascii="Times New Roman" w:hAnsi="Times New Roman"/>
          <w:color w:val="000000"/>
          <w:sz w:val="28"/>
          <w:lang w:val="ru-RU"/>
        </w:rPr>
        <w:t>3</w:t>
      </w:r>
      <w:r w:rsidRPr="009E3692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6"/>
      <w:r w:rsidRPr="009E3692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5FDB2D7" w14:textId="77777777" w:rsidR="00443577" w:rsidRPr="009E3692" w:rsidRDefault="00443577">
      <w:pPr>
        <w:rPr>
          <w:lang w:val="ru-RU"/>
        </w:rPr>
        <w:sectPr w:rsidR="00443577" w:rsidRPr="009E3692">
          <w:pgSz w:w="11906" w:h="16383"/>
          <w:pgMar w:top="1134" w:right="850" w:bottom="1134" w:left="1701" w:header="720" w:footer="720" w:gutter="0"/>
          <w:cols w:space="720"/>
        </w:sectPr>
      </w:pPr>
    </w:p>
    <w:p w14:paraId="00C2CC82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bookmarkStart w:id="7" w:name="block-8178245"/>
      <w:bookmarkEnd w:id="5"/>
      <w:r w:rsidRPr="009E36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C2C4801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59D331B8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6273F9B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7ABFD607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14:paraId="2C82B7A4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14:paraId="2DCBD40A" w14:textId="77777777" w:rsidR="00443577" w:rsidRPr="0006340B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06340B">
        <w:rPr>
          <w:rFonts w:ascii="Times New Roman" w:hAnsi="Times New Roman"/>
          <w:color w:val="000000"/>
          <w:sz w:val="28"/>
          <w:lang w:val="ru-RU"/>
        </w:rPr>
        <w:t>Диаграммы Эйлера. Формула сложения вероятностей.</w:t>
      </w:r>
    </w:p>
    <w:p w14:paraId="7F9245B7" w14:textId="77777777" w:rsidR="00443577" w:rsidRPr="0006340B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</w:t>
      </w:r>
      <w:r w:rsidRPr="0006340B">
        <w:rPr>
          <w:rFonts w:ascii="Times New Roman" w:hAnsi="Times New Roman"/>
          <w:color w:val="000000"/>
          <w:sz w:val="28"/>
          <w:lang w:val="ru-RU"/>
        </w:rPr>
        <w:t>Формула полной вероятности. Формула Байеса. Независимые события.</w:t>
      </w:r>
    </w:p>
    <w:p w14:paraId="298985A0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14:paraId="1BD8269D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14:paraId="4E4E268E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14:paraId="272A0767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26AD0E3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26DC5F78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14:paraId="6F47519D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14:paraId="1E12D7C4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14:paraId="53EC4B0D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Неравенство Чебышёва. Теорема Чебышёва. Теорема Бернулли. </w:t>
      </w:r>
      <w:r w:rsidRPr="0006340B">
        <w:rPr>
          <w:rFonts w:ascii="Times New Roman" w:hAnsi="Times New Roman"/>
          <w:color w:val="000000"/>
          <w:sz w:val="28"/>
          <w:lang w:val="ru-RU"/>
        </w:rPr>
        <w:t xml:space="preserve">Закон больших чисел. </w:t>
      </w:r>
      <w:r w:rsidRPr="009E3692">
        <w:rPr>
          <w:rFonts w:ascii="Times New Roman" w:hAnsi="Times New Roman"/>
          <w:color w:val="000000"/>
          <w:sz w:val="28"/>
          <w:lang w:val="ru-RU"/>
        </w:rPr>
        <w:t>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14:paraId="2B080B30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14:paraId="6EA205A1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14:paraId="58BEDF7B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14:paraId="2D906466" w14:textId="77777777" w:rsidR="00443577" w:rsidRPr="009E3692" w:rsidRDefault="00443577">
      <w:pPr>
        <w:rPr>
          <w:lang w:val="ru-RU"/>
        </w:rPr>
        <w:sectPr w:rsidR="00443577" w:rsidRPr="009E3692">
          <w:pgSz w:w="11906" w:h="16383"/>
          <w:pgMar w:top="1134" w:right="850" w:bottom="1134" w:left="1701" w:header="720" w:footer="720" w:gutter="0"/>
          <w:cols w:space="720"/>
        </w:sectPr>
      </w:pPr>
    </w:p>
    <w:p w14:paraId="17687A6B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bookmarkStart w:id="8" w:name="block-8178244"/>
      <w:bookmarkEnd w:id="7"/>
      <w:r w:rsidRPr="009E36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14:paraId="1E2D1ACA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43696889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DDC2F9A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431B0CFF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FCE7B9C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2F68FBDF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69935893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54B9F2F1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CA9E4D5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1CBCC50E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10E05F5D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0AB72BE2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301B4050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207F1448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639D21E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9E3692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333E9913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03832F05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5AAF805F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19DCA723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4104AF66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6BC9B30B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3E6A8C7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32E5B6D5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A3C95E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370F9A1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0259790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D3455BD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6BCA191C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3324520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7A92C380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B62EE66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D60A448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0F8B4749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6D3A68EC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4D828C8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3A17506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4131E1B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C76AAC0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F8189C1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478E6A49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D903CB3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6175721F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1A7F9F5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42D1F05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20BD5C3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B147699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5B16C6D6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13D6F84E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90085C7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418FB08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D6356A5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56FFD1A1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2F19F797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123C1720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264FF41A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4545C3D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363855A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BFF8477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4489C0F7" w14:textId="77777777" w:rsidR="00443577" w:rsidRPr="009E3692" w:rsidRDefault="009E3692">
      <w:pPr>
        <w:spacing w:after="0" w:line="264" w:lineRule="auto"/>
        <w:ind w:left="120"/>
        <w:jc w:val="both"/>
        <w:rPr>
          <w:lang w:val="ru-RU"/>
        </w:rPr>
      </w:pPr>
      <w:r w:rsidRPr="009E369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73BCA7C2" w14:textId="77777777" w:rsidR="00443577" w:rsidRPr="009E3692" w:rsidRDefault="00443577">
      <w:pPr>
        <w:spacing w:after="0" w:line="264" w:lineRule="auto"/>
        <w:ind w:left="120"/>
        <w:jc w:val="both"/>
        <w:rPr>
          <w:lang w:val="ru-RU"/>
        </w:rPr>
      </w:pPr>
    </w:p>
    <w:p w14:paraId="277CAA20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E3692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9E369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74974FC9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14:paraId="6BDCBAC4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0DF5EF03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2EDEF8AB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3AF682E6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14:paraId="1E089609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14:paraId="4A70A100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14:paraId="5DDD4CA6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E3692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9E369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DD2595E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14:paraId="59BB358D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14:paraId="7E024A38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14:paraId="38E64B0B" w14:textId="77777777" w:rsidR="00443577" w:rsidRPr="009E3692" w:rsidRDefault="009E3692">
      <w:pPr>
        <w:spacing w:after="0" w:line="264" w:lineRule="auto"/>
        <w:ind w:firstLine="600"/>
        <w:jc w:val="both"/>
        <w:rPr>
          <w:lang w:val="ru-RU"/>
        </w:rPr>
      </w:pPr>
      <w:r w:rsidRPr="009E3692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14:paraId="75D9B2D8" w14:textId="77777777" w:rsidR="00443577" w:rsidRPr="009E3692" w:rsidRDefault="00443577">
      <w:pPr>
        <w:rPr>
          <w:lang w:val="ru-RU"/>
        </w:rPr>
        <w:sectPr w:rsidR="00443577" w:rsidRPr="009E3692">
          <w:pgSz w:w="11906" w:h="16383"/>
          <w:pgMar w:top="1134" w:right="850" w:bottom="1134" w:left="1701" w:header="720" w:footer="720" w:gutter="0"/>
          <w:cols w:space="720"/>
        </w:sectPr>
      </w:pPr>
    </w:p>
    <w:p w14:paraId="3BAEFE1B" w14:textId="77777777" w:rsidR="00443577" w:rsidRDefault="009E3692">
      <w:pPr>
        <w:spacing w:after="0"/>
        <w:ind w:left="120"/>
      </w:pPr>
      <w:bookmarkStart w:id="9" w:name="block-8178248"/>
      <w:bookmarkEnd w:id="8"/>
      <w:r w:rsidRPr="009E36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357328B" w14:textId="77777777" w:rsidR="00443577" w:rsidRDefault="009E36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53"/>
        <w:gridCol w:w="2083"/>
        <w:gridCol w:w="3567"/>
      </w:tblGrid>
      <w:tr w:rsidR="00443577" w14:paraId="753E7B02" w14:textId="77777777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AC515" w14:textId="77777777" w:rsidR="00443577" w:rsidRDefault="009E36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A76E28" w14:textId="77777777" w:rsidR="00443577" w:rsidRDefault="004435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99880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9C382A" w14:textId="77777777" w:rsidR="00443577" w:rsidRDefault="0044357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238FDF" w14:textId="77777777" w:rsidR="00443577" w:rsidRDefault="009E36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30951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99682F" w14:textId="77777777" w:rsidR="00443577" w:rsidRDefault="00443577">
            <w:pPr>
              <w:spacing w:after="0"/>
              <w:ind w:left="135"/>
            </w:pPr>
          </w:p>
        </w:tc>
      </w:tr>
      <w:tr w:rsidR="00443577" w14:paraId="1022E7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1F4CF" w14:textId="77777777" w:rsidR="00443577" w:rsidRDefault="00443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9A2F5" w14:textId="77777777" w:rsidR="00443577" w:rsidRDefault="00443577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18D714A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3FE705" w14:textId="77777777" w:rsidR="00443577" w:rsidRDefault="00443577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708E7B10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140EC3" w14:textId="77777777" w:rsidR="00443577" w:rsidRDefault="00443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8706F7" w14:textId="77777777" w:rsidR="00443577" w:rsidRDefault="00443577"/>
        </w:tc>
      </w:tr>
      <w:tr w:rsidR="00443577" w14:paraId="6F063E48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2607D0B2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DFBC2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30FF2B5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35DECA31" w14:textId="77777777" w:rsidR="00443577" w:rsidRDefault="00443577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3EFF9BBC" w14:textId="77777777" w:rsidR="00443577" w:rsidRDefault="009E3692">
            <w:pPr>
              <w:spacing w:after="0"/>
              <w:ind w:left="135"/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2C6C7D23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5D9038D4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E113C8" w14:textId="77777777" w:rsidR="00443577" w:rsidRPr="009E3692" w:rsidRDefault="009E3692">
            <w:pPr>
              <w:spacing w:after="0"/>
              <w:ind w:left="135"/>
              <w:rPr>
                <w:lang w:val="ru-RU"/>
              </w:rPr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5C08F4F" w14:textId="77777777" w:rsidR="00443577" w:rsidRDefault="009E3692">
            <w:pPr>
              <w:spacing w:after="0"/>
              <w:ind w:left="135"/>
              <w:jc w:val="center"/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5746B79E" w14:textId="77777777" w:rsidR="00443577" w:rsidRDefault="00443577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4EFF1F9C" w14:textId="77777777" w:rsidR="00443577" w:rsidRDefault="009E3692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5A12B902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59097CE8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09BE46" w14:textId="77777777" w:rsidR="00443577" w:rsidRDefault="009E3692">
            <w:pPr>
              <w:spacing w:after="0"/>
              <w:ind w:left="135"/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CD57624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242246CE" w14:textId="77777777" w:rsidR="00443577" w:rsidRDefault="00443577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52030CE6" w14:textId="77777777" w:rsidR="00443577" w:rsidRDefault="009E3692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29D7C8F1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B505952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F5F39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5751600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07D9E76E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4D9009E1" w14:textId="77777777" w:rsidR="00443577" w:rsidRDefault="009E3692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0A62A097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564494F9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402FB" w14:textId="77777777" w:rsidR="00443577" w:rsidRPr="009E3692" w:rsidRDefault="009E3692">
            <w:pPr>
              <w:spacing w:after="0"/>
              <w:ind w:left="135"/>
              <w:rPr>
                <w:lang w:val="ru-RU"/>
              </w:rPr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3AC30797" w14:textId="77777777" w:rsidR="00443577" w:rsidRDefault="009E3692">
            <w:pPr>
              <w:spacing w:after="0"/>
              <w:ind w:left="135"/>
              <w:jc w:val="center"/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6706EC5E" w14:textId="77777777" w:rsidR="00443577" w:rsidRDefault="00443577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0FA6BB0D" w14:textId="77777777" w:rsidR="00443577" w:rsidRDefault="009E3692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047E21B5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04B7838C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3E384D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1029C6A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3C37826C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38934300" w14:textId="77777777" w:rsidR="00443577" w:rsidRDefault="009E3692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48C4AE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DFD3E6" w14:textId="77777777" w:rsidR="00443577" w:rsidRPr="009E3692" w:rsidRDefault="009E3692">
            <w:pPr>
              <w:spacing w:after="0"/>
              <w:ind w:left="135"/>
              <w:rPr>
                <w:lang w:val="ru-RU"/>
              </w:rPr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6D112C5" w14:textId="77777777" w:rsidR="00443577" w:rsidRDefault="009E3692">
            <w:pPr>
              <w:spacing w:after="0"/>
              <w:ind w:left="135"/>
              <w:jc w:val="center"/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3DC9DEEA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04799E90" w14:textId="77777777" w:rsidR="00443577" w:rsidRDefault="00443577"/>
        </w:tc>
      </w:tr>
    </w:tbl>
    <w:p w14:paraId="3C742E3F" w14:textId="77777777" w:rsidR="00443577" w:rsidRDefault="00443577">
      <w:pPr>
        <w:sectPr w:rsidR="00443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1EECF2" w14:textId="77777777" w:rsidR="00443577" w:rsidRDefault="009E36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2091"/>
        <w:gridCol w:w="2110"/>
        <w:gridCol w:w="3633"/>
      </w:tblGrid>
      <w:tr w:rsidR="00443577" w14:paraId="21042EC7" w14:textId="7777777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74D362" w14:textId="77777777" w:rsidR="00443577" w:rsidRDefault="009E36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DE3DC8" w14:textId="77777777" w:rsidR="00443577" w:rsidRDefault="00443577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4D9B5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50A323" w14:textId="77777777" w:rsidR="00443577" w:rsidRDefault="0044357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F39E6" w14:textId="77777777" w:rsidR="00443577" w:rsidRDefault="009E36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AD11A2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8A4EF7" w14:textId="77777777" w:rsidR="00443577" w:rsidRDefault="00443577">
            <w:pPr>
              <w:spacing w:after="0"/>
              <w:ind w:left="135"/>
            </w:pPr>
          </w:p>
        </w:tc>
      </w:tr>
      <w:tr w:rsidR="00443577" w14:paraId="41BAF02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8341FD" w14:textId="77777777" w:rsidR="00443577" w:rsidRDefault="00443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75B82" w14:textId="77777777" w:rsidR="00443577" w:rsidRDefault="00443577"/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9CE4079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8C4F48" w14:textId="77777777" w:rsidR="00443577" w:rsidRDefault="00443577">
            <w:pPr>
              <w:spacing w:after="0"/>
              <w:ind w:left="135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09CA3129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CCA79F" w14:textId="77777777" w:rsidR="00443577" w:rsidRDefault="00443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73B4E" w14:textId="77777777" w:rsidR="00443577" w:rsidRDefault="00443577"/>
        </w:tc>
      </w:tr>
      <w:tr w:rsidR="00443577" w14:paraId="2030DB1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9D148A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1429C754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1D0A926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5CF5E328" w14:textId="77777777" w:rsidR="00443577" w:rsidRDefault="00443577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601852E4" w14:textId="77777777" w:rsidR="00443577" w:rsidRDefault="009E3692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6ACDC09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527254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2EF8B9FD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703DE9A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0A7F7C8F" w14:textId="77777777" w:rsidR="00443577" w:rsidRDefault="00443577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57DA3FC8" w14:textId="77777777" w:rsidR="00443577" w:rsidRDefault="009E3692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74E9077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6207AA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35CD088F" w14:textId="77777777" w:rsidR="00443577" w:rsidRPr="009E3692" w:rsidRDefault="009E3692">
            <w:pPr>
              <w:spacing w:after="0"/>
              <w:ind w:left="135"/>
              <w:rPr>
                <w:lang w:val="ru-RU"/>
              </w:rPr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5CE1CE9" w14:textId="77777777" w:rsidR="00443577" w:rsidRDefault="009E3692">
            <w:pPr>
              <w:spacing w:after="0"/>
              <w:ind w:left="135"/>
              <w:jc w:val="center"/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1F37CAA6" w14:textId="77777777" w:rsidR="00443577" w:rsidRDefault="00443577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3A65F807" w14:textId="77777777" w:rsidR="00443577" w:rsidRDefault="009E3692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362CDD8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CF97A0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78F8AEA9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7518BEB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0E71A066" w14:textId="77777777" w:rsidR="00443577" w:rsidRDefault="00443577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38231D6E" w14:textId="77777777" w:rsidR="00443577" w:rsidRDefault="009E3692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5B61577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3B5257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68D2CCB0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A036A27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700C61C9" w14:textId="77777777" w:rsidR="00443577" w:rsidRDefault="00443577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26105388" w14:textId="77777777" w:rsidR="00443577" w:rsidRDefault="009E3692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3B37BA4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64EF2F" w14:textId="77777777" w:rsidR="00443577" w:rsidRDefault="009E3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7B38A314" w14:textId="77777777" w:rsidR="00443577" w:rsidRDefault="009E36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6D541A2" w14:textId="77777777" w:rsidR="00443577" w:rsidRDefault="009E3692" w:rsidP="006B6F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B6F0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7E43B7FE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06F68ACE" w14:textId="77777777" w:rsidR="00443577" w:rsidRDefault="009E3692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443577" w14:paraId="16ADA2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F32863" w14:textId="77777777" w:rsidR="00443577" w:rsidRPr="009E3692" w:rsidRDefault="009E3692">
            <w:pPr>
              <w:spacing w:after="0"/>
              <w:ind w:left="135"/>
              <w:rPr>
                <w:lang w:val="ru-RU"/>
              </w:rPr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026146F2" w14:textId="77777777" w:rsidR="00443577" w:rsidRDefault="009E3692" w:rsidP="006B6F0A">
            <w:pPr>
              <w:spacing w:after="0"/>
              <w:ind w:left="135"/>
              <w:jc w:val="center"/>
            </w:pPr>
            <w:r w:rsidRPr="009E36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B6F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68EB5162" w14:textId="77777777" w:rsidR="00443577" w:rsidRDefault="009E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269E0189" w14:textId="77777777" w:rsidR="00443577" w:rsidRDefault="00443577"/>
        </w:tc>
      </w:tr>
    </w:tbl>
    <w:p w14:paraId="1E4328B7" w14:textId="77777777" w:rsidR="00443577" w:rsidRDefault="00443577">
      <w:pPr>
        <w:sectPr w:rsidR="004435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7DAE41" w14:textId="77777777" w:rsidR="006B6F0A" w:rsidRPr="006B6F0A" w:rsidRDefault="006B6F0A" w:rsidP="006B6F0A">
      <w:pPr>
        <w:pStyle w:val="3"/>
        <w:jc w:val="center"/>
        <w:rPr>
          <w:rFonts w:ascii="Times New Roman" w:hAnsi="Times New Roman" w:cs="Times New Roman"/>
          <w:lang w:val="ru-RU"/>
        </w:rPr>
      </w:pPr>
      <w:r w:rsidRPr="006B6F0A">
        <w:rPr>
          <w:lang w:val="ru-RU"/>
        </w:rPr>
        <w:lastRenderedPageBreak/>
        <w:t>​</w:t>
      </w:r>
      <w:r w:rsidRPr="006B6F0A">
        <w:rPr>
          <w:rFonts w:ascii="Times New Roman" w:hAnsi="Times New Roman" w:cs="Times New Roman"/>
          <w:color w:val="000000"/>
          <w:sz w:val="21"/>
          <w:szCs w:val="21"/>
          <w:lang w:val="ru-RU"/>
        </w:rPr>
        <w:t>ПРОВЕРЯЕМЫЕ ТРЕБОВАНИЯ К РЕЗУЛЬТАТАМ ОСВОЕНИЯ ОСНОВНОЙ ОБРАЗОВАТЕЛЬНОЙ ПРОГРАММЫ</w:t>
      </w:r>
    </w:p>
    <w:p w14:paraId="1D92A8D1" w14:textId="77777777" w:rsidR="006B6F0A" w:rsidRPr="006B6F0A" w:rsidRDefault="006B6F0A" w:rsidP="006B6F0A">
      <w:pPr>
        <w:pStyle w:val="3"/>
        <w:rPr>
          <w:rFonts w:ascii="Times New Roman" w:hAnsi="Times New Roman" w:cs="Times New Roman"/>
        </w:rPr>
      </w:pPr>
      <w:r w:rsidRPr="006B6F0A">
        <w:rPr>
          <w:rFonts w:ascii="Times New Roman" w:hAnsi="Times New Roman" w:cs="Times New Roman"/>
          <w:color w:val="000000"/>
          <w:sz w:val="21"/>
          <w:szCs w:val="21"/>
          <w:lang w:val="ru-RU"/>
        </w:rPr>
        <w:br/>
      </w:r>
      <w:r w:rsidRPr="006B6F0A">
        <w:rPr>
          <w:rFonts w:ascii="Times New Roman" w:hAnsi="Times New Roman" w:cs="Times New Roman"/>
          <w:color w:val="000000"/>
          <w:sz w:val="21"/>
          <w:szCs w:val="21"/>
        </w:rPr>
        <w:t>10 КЛАСС</w:t>
      </w:r>
    </w:p>
    <w:tbl>
      <w:tblPr>
        <w:tblW w:w="10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419"/>
      </w:tblGrid>
      <w:tr w:rsidR="006B6F0A" w:rsidRPr="00CD13DB" w14:paraId="1464ABB7" w14:textId="77777777" w:rsidTr="006B6F0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0C0E" w14:textId="77777777" w:rsidR="006B6F0A" w:rsidRPr="006B6F0A" w:rsidRDefault="006B6F0A" w:rsidP="006B6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6F0A">
              <w:rPr>
                <w:rFonts w:ascii="Times New Roman" w:hAnsi="Times New Roman" w:cs="Times New Roman"/>
              </w:rPr>
              <w:t>​</w:t>
            </w:r>
            <w:proofErr w:type="spellStart"/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Код</w:t>
            </w:r>
            <w:proofErr w:type="spellEnd"/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проверяемого</w:t>
            </w:r>
            <w:proofErr w:type="spellEnd"/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результата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3C6B" w14:textId="77777777" w:rsidR="006B6F0A" w:rsidRPr="006B6F0A" w:rsidRDefault="006B6F0A" w:rsidP="006B6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6B6F0A" w:rsidRPr="006B6F0A" w14:paraId="68B84D1E" w14:textId="77777777" w:rsidTr="006B6F0A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C52F6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78C25" w14:textId="77777777" w:rsidR="006B6F0A" w:rsidRPr="006B6F0A" w:rsidRDefault="006B6F0A">
            <w:pPr>
              <w:pStyle w:val="ae"/>
              <w:spacing w:line="57" w:lineRule="atLeast"/>
            </w:pPr>
            <w:r w:rsidRPr="006B6F0A">
              <w:rPr>
                <w:color w:val="000000"/>
                <w:sz w:val="21"/>
                <w:szCs w:val="21"/>
              </w:rPr>
              <w:t>Теория вероятностей и статистика</w:t>
            </w:r>
          </w:p>
        </w:tc>
      </w:tr>
      <w:tr w:rsidR="006B6F0A" w:rsidRPr="00CD13DB" w14:paraId="0C38420C" w14:textId="77777777" w:rsidTr="006B6F0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36466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6.1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F5121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Читать и строить таблицы и диаграммы</w:t>
            </w:r>
          </w:p>
        </w:tc>
      </w:tr>
      <w:tr w:rsidR="006B6F0A" w:rsidRPr="00CD13DB" w14:paraId="4427C9F4" w14:textId="77777777" w:rsidTr="006B6F0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8A3E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6.2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65C17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Оперировать понятиями: среднее арифмети</w:t>
            </w:r>
            <w:r w:rsidRPr="006B6F0A">
              <w:rPr>
                <w:color w:val="000000"/>
                <w:sz w:val="21"/>
                <w:szCs w:val="21"/>
              </w:rPr>
              <w:softHyphen/>
              <w:t>ческое, медиана, наибольшее, наименьшее зна</w:t>
            </w:r>
            <w:r w:rsidRPr="006B6F0A">
              <w:rPr>
                <w:color w:val="000000"/>
                <w:sz w:val="21"/>
                <w:szCs w:val="21"/>
              </w:rPr>
              <w:softHyphen/>
              <w:t>чение, размах массива числовых данных</w:t>
            </w:r>
          </w:p>
        </w:tc>
      </w:tr>
      <w:tr w:rsidR="006B6F0A" w:rsidRPr="00CD13DB" w14:paraId="69B724A1" w14:textId="77777777" w:rsidTr="006B6F0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B6930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6.3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F1E38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Оперировать понятиями: случайный эксперимент (опыт) и случайное событие, элементарное собы</w:t>
            </w:r>
            <w:r w:rsidRPr="006B6F0A">
              <w:rPr>
                <w:color w:val="000000"/>
                <w:sz w:val="21"/>
                <w:szCs w:val="21"/>
              </w:rPr>
              <w:softHyphen/>
              <w:t>тие (элементарный исход) случайного опыта; находить вероятности в опытах с равно</w:t>
            </w:r>
            <w:r w:rsidRPr="006B6F0A">
              <w:rPr>
                <w:color w:val="000000"/>
                <w:sz w:val="21"/>
                <w:szCs w:val="21"/>
              </w:rPr>
              <w:softHyphen/>
              <w:t>возможными случайными событиями, находить и сравнивать вероятности событий в изученных случайных экспериментах</w:t>
            </w:r>
          </w:p>
        </w:tc>
      </w:tr>
      <w:tr w:rsidR="006B6F0A" w:rsidRPr="00CD13DB" w14:paraId="158C89BD" w14:textId="77777777" w:rsidTr="006B6F0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52FF9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6.4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E2420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Находить и формулировать события: пересечение и объединение данных событий, событие, проти</w:t>
            </w:r>
            <w:r w:rsidRPr="006B6F0A">
              <w:rPr>
                <w:color w:val="000000"/>
                <w:sz w:val="21"/>
                <w:szCs w:val="21"/>
              </w:rPr>
              <w:softHyphen/>
              <w:t>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6B6F0A" w:rsidRPr="00CD13DB" w14:paraId="6F0341C2" w14:textId="77777777" w:rsidTr="006B6F0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CCE48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6.5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289F4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Оперировать понятиями: условная вероятность, независимые события; находить вероятности с помощью правила умножения, с помощью дерева случайного опыта</w:t>
            </w:r>
          </w:p>
        </w:tc>
      </w:tr>
      <w:tr w:rsidR="006B6F0A" w:rsidRPr="00CD13DB" w14:paraId="77BBFC50" w14:textId="77777777" w:rsidTr="006B6F0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EB3DF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6.6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770B7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Применять комбинаторное правило умножения при решении задач</w:t>
            </w:r>
          </w:p>
        </w:tc>
      </w:tr>
      <w:tr w:rsidR="006B6F0A" w:rsidRPr="00CD13DB" w14:paraId="6ABDEB2A" w14:textId="77777777" w:rsidTr="006B6F0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B6F1E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6.7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294A8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</w:t>
            </w:r>
            <w:r w:rsidRPr="006B6F0A">
              <w:rPr>
                <w:color w:val="000000"/>
                <w:sz w:val="21"/>
                <w:szCs w:val="21"/>
              </w:rPr>
              <w:softHyphen/>
              <w:t>симых испытаний до первого успеха, находить вероятности событий в серии испытаний Бернулли</w:t>
            </w:r>
          </w:p>
        </w:tc>
      </w:tr>
      <w:tr w:rsidR="006B6F0A" w:rsidRPr="00CD13DB" w14:paraId="165FD7AD" w14:textId="77777777" w:rsidTr="006B6F0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39E06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6.8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21802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Оперировать понятиями: случайная величина, распределение вероятностей, диаграмма рас</w:t>
            </w:r>
            <w:r w:rsidRPr="006B6F0A">
              <w:rPr>
                <w:color w:val="000000"/>
                <w:sz w:val="21"/>
                <w:szCs w:val="21"/>
              </w:rPr>
              <w:softHyphen/>
              <w:t>пределения</w:t>
            </w:r>
          </w:p>
        </w:tc>
      </w:tr>
    </w:tbl>
    <w:p w14:paraId="75E1BE3E" w14:textId="77777777" w:rsidR="006B6F0A" w:rsidRPr="006B6F0A" w:rsidRDefault="006B6F0A" w:rsidP="006B6F0A">
      <w:pPr>
        <w:rPr>
          <w:rFonts w:ascii="Times New Roman" w:hAnsi="Times New Roman" w:cs="Times New Roman"/>
          <w:vanish/>
          <w:lang w:val="ru-RU"/>
        </w:rPr>
      </w:pPr>
    </w:p>
    <w:tbl>
      <w:tblPr>
        <w:tblW w:w="10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2"/>
      </w:tblGrid>
      <w:tr w:rsidR="006B6F0A" w:rsidRPr="00CD13DB" w14:paraId="3A0409DA" w14:textId="77777777" w:rsidTr="006B6F0A">
        <w:tc>
          <w:tcPr>
            <w:tcW w:w="0" w:type="auto"/>
            <w:vAlign w:val="center"/>
            <w:hideMark/>
          </w:tcPr>
          <w:p w14:paraId="704C4BC7" w14:textId="77777777" w:rsidR="006B6F0A" w:rsidRPr="006B6F0A" w:rsidRDefault="006B6F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7FAD413" w14:textId="77777777" w:rsidR="006B6F0A" w:rsidRDefault="006B6F0A" w:rsidP="006B6F0A">
      <w:pPr>
        <w:pStyle w:val="3"/>
        <w:rPr>
          <w:rFonts w:ascii="Times New Roman" w:hAnsi="Times New Roman" w:cs="Times New Roman"/>
          <w:color w:val="000000"/>
          <w:sz w:val="21"/>
          <w:szCs w:val="21"/>
          <w:lang w:val="ru-RU"/>
        </w:rPr>
      </w:pPr>
    </w:p>
    <w:p w14:paraId="7CA6BB9C" w14:textId="77777777" w:rsidR="006B6F0A" w:rsidRPr="006B6F0A" w:rsidRDefault="006B6F0A" w:rsidP="006B6F0A">
      <w:pPr>
        <w:pStyle w:val="3"/>
        <w:rPr>
          <w:rFonts w:ascii="Times New Roman" w:hAnsi="Times New Roman" w:cs="Times New Roman"/>
          <w:color w:val="000000"/>
          <w:sz w:val="21"/>
          <w:szCs w:val="21"/>
        </w:rPr>
      </w:pPr>
      <w:r w:rsidRPr="006B6F0A">
        <w:rPr>
          <w:rFonts w:ascii="Times New Roman" w:hAnsi="Times New Roman" w:cs="Times New Roman"/>
          <w:color w:val="000000"/>
          <w:sz w:val="21"/>
          <w:szCs w:val="21"/>
        </w:rPr>
        <w:t>11 КЛАСС</w:t>
      </w:r>
    </w:p>
    <w:tbl>
      <w:tblPr>
        <w:tblW w:w="10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8404"/>
      </w:tblGrid>
      <w:tr w:rsidR="006B6F0A" w:rsidRPr="00CD13DB" w14:paraId="61307A5C" w14:textId="77777777" w:rsidTr="006B6F0A">
        <w:trPr>
          <w:tblHeader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404B" w14:textId="77777777" w:rsidR="006B6F0A" w:rsidRPr="006B6F0A" w:rsidRDefault="006B6F0A" w:rsidP="006B6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Код</w:t>
            </w:r>
            <w:proofErr w:type="spellEnd"/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проверяемого</w:t>
            </w:r>
            <w:proofErr w:type="spellEnd"/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результата</w:t>
            </w:r>
            <w:proofErr w:type="spellEnd"/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3105" w14:textId="77777777" w:rsidR="006B6F0A" w:rsidRPr="006B6F0A" w:rsidRDefault="006B6F0A" w:rsidP="006B6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6F0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6B6F0A" w:rsidRPr="006B6F0A" w14:paraId="6C30E235" w14:textId="77777777" w:rsidTr="006B6F0A">
        <w:trPr>
          <w:trHeight w:val="57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30AB1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DF807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Теория вероятностей и статистика</w:t>
            </w:r>
          </w:p>
        </w:tc>
      </w:tr>
      <w:tr w:rsidR="006B6F0A" w:rsidRPr="00CD13DB" w14:paraId="2494B704" w14:textId="77777777" w:rsidTr="006B6F0A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2F7E7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5.1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D1B15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Сравнивать вероятности значений случайной величины</w:t>
            </w:r>
            <w:r w:rsidRPr="006B6F0A">
              <w:rPr>
                <w:color w:val="000000"/>
                <w:sz w:val="21"/>
                <w:szCs w:val="21"/>
              </w:rPr>
              <w:br/>
              <w:t>по распределению или с помощью диаграмм</w:t>
            </w:r>
          </w:p>
        </w:tc>
      </w:tr>
      <w:tr w:rsidR="006B6F0A" w:rsidRPr="00CD13DB" w14:paraId="12FCF47B" w14:textId="77777777" w:rsidTr="006B6F0A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DEBBE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5.2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9C950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Оперировать понятием математического ожида</w:t>
            </w:r>
            <w:r w:rsidRPr="006B6F0A">
              <w:rPr>
                <w:color w:val="000000"/>
                <w:sz w:val="21"/>
                <w:szCs w:val="21"/>
              </w:rPr>
              <w:softHyphen/>
              <w:t>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6B6F0A" w:rsidRPr="00CD13DB" w14:paraId="7C5C2B82" w14:textId="77777777" w:rsidTr="006B6F0A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D440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5.3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A4C41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Иметь представление о законе больших чисел</w:t>
            </w:r>
          </w:p>
        </w:tc>
      </w:tr>
      <w:tr w:rsidR="006B6F0A" w:rsidRPr="00CD13DB" w14:paraId="472FA773" w14:textId="77777777" w:rsidTr="006B6F0A">
        <w:trPr>
          <w:trHeight w:val="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E0885" w14:textId="77777777" w:rsidR="006B6F0A" w:rsidRPr="006B6F0A" w:rsidRDefault="006B6F0A">
            <w:pPr>
              <w:pStyle w:val="ae"/>
              <w:spacing w:line="57" w:lineRule="atLeast"/>
              <w:jc w:val="center"/>
            </w:pPr>
            <w:r w:rsidRPr="006B6F0A">
              <w:rPr>
                <w:color w:val="000000"/>
                <w:sz w:val="21"/>
                <w:szCs w:val="21"/>
              </w:rPr>
              <w:t>5.4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9BE8C" w14:textId="77777777" w:rsidR="006B6F0A" w:rsidRPr="006B6F0A" w:rsidRDefault="006B6F0A">
            <w:pPr>
              <w:pStyle w:val="ae"/>
              <w:spacing w:line="57" w:lineRule="atLeast"/>
              <w:jc w:val="both"/>
            </w:pPr>
            <w:r w:rsidRPr="006B6F0A">
              <w:rPr>
                <w:color w:val="000000"/>
                <w:sz w:val="21"/>
                <w:szCs w:val="21"/>
              </w:rPr>
              <w:t>Иметь представление о нормальном распре</w:t>
            </w:r>
            <w:r w:rsidRPr="006B6F0A">
              <w:rPr>
                <w:color w:val="000000"/>
                <w:sz w:val="21"/>
                <w:szCs w:val="21"/>
              </w:rPr>
              <w:softHyphen/>
              <w:t>делении</w:t>
            </w:r>
          </w:p>
        </w:tc>
      </w:tr>
      <w:bookmarkEnd w:id="9"/>
    </w:tbl>
    <w:p w14:paraId="0A37AF29" w14:textId="77777777" w:rsidR="009075CD" w:rsidRDefault="009075CD" w:rsidP="006B6F0A">
      <w:pPr>
        <w:rPr>
          <w:lang w:val="ru-RU"/>
        </w:rPr>
      </w:pPr>
      <w:r>
        <w:rPr>
          <w:lang w:val="ru-RU"/>
        </w:rPr>
        <w:br w:type="page"/>
      </w:r>
    </w:p>
    <w:p w14:paraId="15477D35" w14:textId="77777777" w:rsidR="009075CD" w:rsidRPr="0055429D" w:rsidRDefault="009075CD" w:rsidP="009075CD">
      <w:pPr>
        <w:pStyle w:val="3"/>
        <w:spacing w:line="336" w:lineRule="auto"/>
        <w:jc w:val="center"/>
        <w:rPr>
          <w:rFonts w:ascii="Times New Roman" w:hAnsi="Times New Roman" w:cs="Times New Roman"/>
          <w:color w:val="000000"/>
          <w:sz w:val="21"/>
          <w:szCs w:val="21"/>
          <w:lang w:val="ru-RU"/>
        </w:rPr>
      </w:pPr>
      <w:r w:rsidRPr="0055429D">
        <w:rPr>
          <w:rFonts w:ascii="Times New Roman" w:hAnsi="Times New Roman" w:cs="Times New Roman"/>
          <w:color w:val="000000"/>
          <w:sz w:val="21"/>
          <w:szCs w:val="21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4995" w:type="pct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8738"/>
      </w:tblGrid>
      <w:tr w:rsidR="009075CD" w:rsidRPr="00CD13DB" w14:paraId="10B41CCB" w14:textId="77777777" w:rsidTr="00B95DFC">
        <w:trPr>
          <w:tblHeader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0E67" w14:textId="77777777" w:rsidR="009075CD" w:rsidRPr="0055429D" w:rsidRDefault="009075CD" w:rsidP="00B95D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Код</w:t>
            </w:r>
            <w:proofErr w:type="spellEnd"/>
            <w:r w:rsidRPr="005542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проверяемого</w:t>
            </w:r>
            <w:proofErr w:type="spellEnd"/>
            <w:r w:rsidRPr="005542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29D">
              <w:rPr>
                <w:rFonts w:ascii="Times New Roman" w:hAnsi="Times New Roman" w:cs="Times New Roman"/>
                <w:b/>
                <w:bCs/>
              </w:rPr>
              <w:t>требования</w:t>
            </w:r>
            <w:proofErr w:type="spellEnd"/>
          </w:p>
        </w:tc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6F71" w14:textId="77777777" w:rsidR="009075CD" w:rsidRPr="0055429D" w:rsidRDefault="009075CD" w:rsidP="00B95D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429D">
              <w:rPr>
                <w:rFonts w:ascii="Times New Roman" w:hAnsi="Times New Roman" w:cs="Times New Roman"/>
                <w:b/>
                <w:bCs/>
                <w:lang w:val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9075CD" w:rsidRPr="00CD13DB" w14:paraId="33FBA97D" w14:textId="77777777" w:rsidTr="00B95DFC"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149F2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EBD93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075CD" w:rsidRPr="00CD13DB" w14:paraId="1680035E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A1E844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5859F6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аргумент комплексного числа, форма записи комплексных чисел (геометрическая, тригонометрическая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075CD" w:rsidRPr="00CD13DB" w14:paraId="56B8E8B5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0DEE30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77463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075CD" w:rsidRPr="00CD13DB" w14:paraId="4037B732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4536E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1571D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9075CD" w:rsidRPr="00CD13DB" w14:paraId="259A8275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BD3D4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7A3D9E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075CD" w:rsidRPr="00CD13DB" w14:paraId="2B05E8E7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8B94DA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A3A94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использованием аппарата алгебры, интерпретировать полученный результат</w:t>
            </w:r>
          </w:p>
        </w:tc>
      </w:tr>
      <w:tr w:rsidR="009075CD" w:rsidRPr="00CD13DB" w14:paraId="704A2FD4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4B50B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6239A4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помощью диаграмм рассеивания и линейной регрессии</w:t>
            </w:r>
          </w:p>
        </w:tc>
      </w:tr>
      <w:tr w:rsidR="009075CD" w:rsidRPr="00CD13DB" w14:paraId="231373DC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19BD64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39C64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075CD" w:rsidRPr="00CD13DB" w14:paraId="1AC187B7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5075FF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CB7E84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075CD" w:rsidRPr="00CD13DB" w14:paraId="709FBAD5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03167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F3FF8F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</w:t>
            </w:r>
            <w:r w:rsidRPr="0055429D">
              <w:rPr>
                <w:color w:val="000000"/>
                <w:sz w:val="21"/>
                <w:szCs w:val="21"/>
              </w:rPr>
              <w:lastRenderedPageBreak/>
              <w:t>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075CD" w:rsidRPr="00CD13DB" w14:paraId="3675DF84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F6BD3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lastRenderedPageBreak/>
              <w:t>11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84D9A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 xml:space="preserve">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55429D">
              <w:rPr>
                <w:color w:val="000000"/>
                <w:spacing w:val="-2"/>
                <w:sz w:val="21"/>
                <w:szCs w:val="21"/>
              </w:rPr>
              <w:t>и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pacing w:val="-2"/>
                <w:sz w:val="21"/>
                <w:szCs w:val="21"/>
              </w:rPr>
              <w:t>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075CD" w:rsidRPr="00CD13DB" w14:paraId="668861DB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CAB3C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12064B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075CD" w:rsidRPr="00CD13DB" w14:paraId="26B07CC9" w14:textId="77777777" w:rsidTr="00B95DFC">
        <w:tc>
          <w:tcPr>
            <w:tcW w:w="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EFD15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center"/>
            </w:pPr>
            <w:r w:rsidRPr="0055429D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4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BF08" w14:textId="77777777" w:rsidR="009075CD" w:rsidRPr="0055429D" w:rsidRDefault="009075CD" w:rsidP="00B95DFC">
            <w:pPr>
              <w:pStyle w:val="ae"/>
              <w:spacing w:after="0" w:afterAutospacing="0" w:line="276" w:lineRule="auto"/>
              <w:jc w:val="both"/>
            </w:pPr>
            <w:r w:rsidRPr="0055429D">
              <w:rPr>
                <w:color w:val="000000"/>
                <w:sz w:val="21"/>
                <w:szCs w:val="21"/>
              </w:rPr>
              <w:t>Умение выбирать подходящий метод для решения задачи; понимание значимости математики в изучении природных 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5429D">
              <w:rPr>
                <w:color w:val="000000"/>
                <w:sz w:val="21"/>
                <w:szCs w:val="21"/>
              </w:rPr>
              <w:t>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5BAFED8E" w14:textId="77777777" w:rsidR="00D81F81" w:rsidRPr="006B6F0A" w:rsidRDefault="00D81F81" w:rsidP="006B6F0A">
      <w:pPr>
        <w:rPr>
          <w:lang w:val="ru-RU"/>
        </w:rPr>
      </w:pPr>
    </w:p>
    <w:sectPr w:rsidR="00D81F81" w:rsidRPr="006B6F0A" w:rsidSect="006B6F0A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77"/>
    <w:rsid w:val="0006340B"/>
    <w:rsid w:val="000E0077"/>
    <w:rsid w:val="00443577"/>
    <w:rsid w:val="006B6F0A"/>
    <w:rsid w:val="008147FE"/>
    <w:rsid w:val="009075CD"/>
    <w:rsid w:val="009E3692"/>
    <w:rsid w:val="00B57CEC"/>
    <w:rsid w:val="00CD13DB"/>
    <w:rsid w:val="00D81F81"/>
    <w:rsid w:val="00F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68C"/>
  <w15:docId w15:val="{FEFC066A-FD49-4B67-B021-9B830ED3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7CE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57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6B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0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13" Type="http://schemas.openxmlformats.org/officeDocument/2006/relationships/hyperlink" Target="http://fcior.ed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cior.edu.ru" TargetMode="External"/><Relationship Id="rId12" Type="http://schemas.openxmlformats.org/officeDocument/2006/relationships/hyperlink" Target="http://fcior.edu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cior.edu.ru" TargetMode="External"/><Relationship Id="rId11" Type="http://schemas.openxmlformats.org/officeDocument/2006/relationships/hyperlink" Target="http://fcior.edu.ru" TargetMode="External"/><Relationship Id="rId5" Type="http://schemas.openxmlformats.org/officeDocument/2006/relationships/hyperlink" Target="http://fcior.edu.ru" TargetMode="External"/><Relationship Id="rId15" Type="http://schemas.openxmlformats.org/officeDocument/2006/relationships/hyperlink" Target="http://fcior.edu.ru" TargetMode="External"/><Relationship Id="rId10" Type="http://schemas.openxmlformats.org/officeDocument/2006/relationships/hyperlink" Target="http://fcior.edu.ru" TargetMode="External"/><Relationship Id="rId4" Type="http://schemas.openxmlformats.org/officeDocument/2006/relationships/hyperlink" Target="http://fcior.edu.ru" TargetMode="External"/><Relationship Id="rId9" Type="http://schemas.openxmlformats.org/officeDocument/2006/relationships/hyperlink" Target="http://fcior.edu.ru" TargetMode="External"/><Relationship Id="rId14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4688</Words>
  <Characters>26727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НГ</dc:creator>
  <cp:lastModifiedBy>????? ?????????</cp:lastModifiedBy>
  <cp:revision>2</cp:revision>
  <dcterms:created xsi:type="dcterms:W3CDTF">2025-09-07T10:51:00Z</dcterms:created>
  <dcterms:modified xsi:type="dcterms:W3CDTF">2025-09-07T10:51:00Z</dcterms:modified>
</cp:coreProperties>
</file>